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56FEA0D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34B1ACE0" w:rsidR="00030E8B" w:rsidRPr="00FF5D3C" w:rsidRDefault="00577709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December 15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00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am – 1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P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m – 1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51BBC056" w:rsidR="00030E8B" w:rsidRPr="00FF5D3C" w:rsidRDefault="00A41637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AC7B17" w:rsidRPr="00356871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  <w:r w:rsidR="00030E8B" w:rsidRPr="00AC7B17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572C5C33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772CF534" w:rsidR="003F43BD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</w:p>
    <w:p w14:paraId="7527CFBF" w14:textId="1C3CD314" w:rsidR="00203004" w:rsidRDefault="00203004" w:rsidP="0020300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Bob Kotchenruther, EPA Region 10</w:t>
      </w:r>
    </w:p>
    <w:p w14:paraId="635FB694" w14:textId="57E8C04B" w:rsidR="00030E8B" w:rsidRPr="00356871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56871">
        <w:rPr>
          <w:rFonts w:asciiTheme="minorHAnsi" w:eastAsia="Times New Roman" w:hAnsiTheme="minorHAnsi" w:cstheme="minorHAnsi"/>
          <w:sz w:val="24"/>
          <w:szCs w:val="24"/>
        </w:rPr>
        <w:t>Review and a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pprove notes from </w:t>
      </w:r>
      <w:hyperlink r:id="rId6" w:history="1">
        <w:r w:rsidR="00577709" w:rsidRPr="0035687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November 17</w:t>
        </w:r>
        <w:r w:rsidR="00F6697B" w:rsidRPr="00356871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  <w:r w:rsidR="00F6697B" w:rsidRPr="0035687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Pr="0035687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call</w:t>
        </w:r>
      </w:hyperlink>
    </w:p>
    <w:p w14:paraId="39BFFE56" w14:textId="5A749135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progress updates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20300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342B1458" w:rsidR="00ED7B81" w:rsidRPr="00A4163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 RTOWG, &amp; RHPWG (as needed)</w:t>
      </w:r>
    </w:p>
    <w:p w14:paraId="73B85573" w14:textId="70221C0F" w:rsidR="00A41637" w:rsidRPr="00A41637" w:rsidRDefault="00A41637" w:rsidP="00A41637">
      <w:pPr>
        <w:numPr>
          <w:ilvl w:val="2"/>
          <w:numId w:val="1"/>
        </w:numPr>
        <w:ind w:left="990" w:hanging="270"/>
        <w:rPr>
          <w:rFonts w:eastAsia="Times New Roman"/>
          <w:sz w:val="24"/>
          <w:szCs w:val="24"/>
        </w:rPr>
      </w:pPr>
      <w:r w:rsidRPr="00A41637">
        <w:rPr>
          <w:b/>
          <w:bCs/>
          <w:color w:val="4E4E4E"/>
          <w:sz w:val="24"/>
          <w:szCs w:val="24"/>
          <w:shd w:val="clear" w:color="auto" w:fill="FFFFFF"/>
        </w:rPr>
        <w:t>December 9, 2020</w:t>
      </w:r>
      <w:r w:rsidRPr="00A41637">
        <w:rPr>
          <w:color w:val="4E4E4E"/>
          <w:sz w:val="24"/>
          <w:szCs w:val="24"/>
        </w:rPr>
        <w:br/>
      </w:r>
      <w:hyperlink r:id="rId7" w:tgtFrame="_blank" w:history="1">
        <w:r w:rsidRPr="00A41637">
          <w:rPr>
            <w:rStyle w:val="Hyperlink"/>
            <w:bCs/>
            <w:color w:val="2970CC"/>
            <w:sz w:val="24"/>
            <w:szCs w:val="24"/>
            <w:shd w:val="clear" w:color="auto" w:fill="FFFFFF"/>
          </w:rPr>
          <w:t>NM Class I area case study use of WEP/AoI results meeting</w:t>
        </w:r>
      </w:hyperlink>
      <w:r w:rsidRPr="00A41637">
        <w:rPr>
          <w:color w:val="4E4E4E"/>
          <w:sz w:val="24"/>
          <w:szCs w:val="24"/>
          <w:shd w:val="clear" w:color="auto" w:fill="FFFFFF"/>
        </w:rPr>
        <w:t> (mp4 format)</w:t>
      </w:r>
      <w:r w:rsidRPr="00A41637">
        <w:rPr>
          <w:color w:val="4E4E4E"/>
          <w:sz w:val="24"/>
          <w:szCs w:val="24"/>
        </w:rPr>
        <w:br/>
      </w:r>
      <w:r w:rsidRPr="00A41637">
        <w:rPr>
          <w:color w:val="4E4E4E"/>
          <w:sz w:val="24"/>
          <w:szCs w:val="24"/>
          <w:shd w:val="clear" w:color="auto" w:fill="FFFFFF"/>
        </w:rPr>
        <w:t>Q&amp;A document subsequent to the meeting</w:t>
      </w:r>
    </w:p>
    <w:p w14:paraId="175869F9" w14:textId="568800C4" w:rsidR="00617F0D" w:rsidRPr="00A41637" w:rsidRDefault="00A41637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sz w:val="24"/>
          <w:szCs w:val="24"/>
        </w:rPr>
      </w:pPr>
      <w:hyperlink r:id="rId8" w:history="1">
        <w:r w:rsidR="00617F0D" w:rsidRPr="00A41637">
          <w:rPr>
            <w:rStyle w:val="Hyperlink"/>
            <w:sz w:val="24"/>
            <w:szCs w:val="24"/>
          </w:rPr>
          <w:t>RTOWG call Dec. 16</w:t>
        </w:r>
        <w:r w:rsidR="00617F0D" w:rsidRPr="00A41637">
          <w:rPr>
            <w:rStyle w:val="Hyperlink"/>
            <w:sz w:val="24"/>
            <w:szCs w:val="24"/>
            <w:vertAlign w:val="superscript"/>
          </w:rPr>
          <w:t>th</w:t>
        </w:r>
      </w:hyperlink>
      <w:r w:rsidR="00617F0D" w:rsidRPr="00A41637">
        <w:rPr>
          <w:sz w:val="24"/>
          <w:szCs w:val="24"/>
        </w:rPr>
        <w:t xml:space="preserve"> </w:t>
      </w:r>
    </w:p>
    <w:p w14:paraId="687BD51E" w14:textId="2751A5EF" w:rsidR="00E108FB" w:rsidRPr="00E108FB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20300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FC4B6E">
        <w:rPr>
          <w:rFonts w:asciiTheme="minorHAnsi" w:eastAsia="Times New Roman" w:hAnsiTheme="minorHAnsi" w:cstheme="minorHAnsi"/>
          <w:b/>
          <w:sz w:val="24"/>
          <w:szCs w:val="24"/>
        </w:rPr>
        <w:t xml:space="preserve">5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bookmarkStart w:id="0" w:name="_GoBack"/>
      <w:bookmarkEnd w:id="0"/>
    </w:p>
    <w:p w14:paraId="241BC0D2" w14:textId="58C3DC5D" w:rsidR="008A5720" w:rsidRDefault="00203004" w:rsidP="00B20B4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November 19</w:t>
      </w:r>
      <w:r w:rsidRPr="002030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B40">
        <w:rPr>
          <w:rFonts w:asciiTheme="minorHAnsi" w:eastAsia="Times New Roman" w:hAnsiTheme="minorHAnsi" w:cstheme="minorHAnsi"/>
          <w:sz w:val="24"/>
          <w:szCs w:val="24"/>
        </w:rPr>
        <w:t>Results Webinar – Tom and Pat</w:t>
      </w:r>
    </w:p>
    <w:p w14:paraId="117067DF" w14:textId="77777777" w:rsidR="00617F0D" w:rsidRPr="003E3A44" w:rsidRDefault="00617F0D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sz w:val="24"/>
          <w:szCs w:val="24"/>
        </w:rPr>
      </w:pPr>
      <w:r w:rsidRPr="003E3A44">
        <w:rPr>
          <w:b/>
          <w:bCs/>
          <w:sz w:val="24"/>
          <w:szCs w:val="24"/>
        </w:rPr>
        <w:t>November 19, 2020 – Meeting 5</w:t>
      </w:r>
      <w:r w:rsidRPr="003E3A44">
        <w:rPr>
          <w:sz w:val="24"/>
          <w:szCs w:val="24"/>
        </w:rPr>
        <w:br/>
      </w:r>
      <w:hyperlink r:id="rId9" w:tgtFrame="_blank" w:history="1">
        <w:r w:rsidRPr="00356871">
          <w:rPr>
            <w:rStyle w:val="Hyperlink"/>
            <w:bCs/>
            <w:sz w:val="24"/>
            <w:szCs w:val="24"/>
          </w:rPr>
          <w:t>WESTAR-WRAP Regional Haze Work Plan Results Meeting</w:t>
        </w:r>
      </w:hyperlink>
      <w:r w:rsidRPr="00356871">
        <w:rPr>
          <w:sz w:val="24"/>
          <w:szCs w:val="24"/>
        </w:rPr>
        <w:br/>
      </w:r>
      <w:hyperlink r:id="rId10" w:tgtFrame="_blank" w:history="1">
        <w:r w:rsidRPr="00356871">
          <w:rPr>
            <w:rStyle w:val="Hyperlink"/>
            <w:bCs/>
            <w:sz w:val="24"/>
            <w:szCs w:val="24"/>
          </w:rPr>
          <w:t>Meeting recording</w:t>
        </w:r>
      </w:hyperlink>
      <w:r w:rsidRPr="003E3A44">
        <w:rPr>
          <w:sz w:val="24"/>
          <w:szCs w:val="24"/>
        </w:rPr>
        <w:t xml:space="preserve"> (mp4 format)</w:t>
      </w:r>
    </w:p>
    <w:p w14:paraId="405C9289" w14:textId="476598DE" w:rsidR="00B20B40" w:rsidRDefault="00617F0D" w:rsidP="00B20B4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Board Approved Work</w:t>
      </w:r>
      <w:r w:rsidR="00384564" w:rsidRPr="00384564">
        <w:rPr>
          <w:rFonts w:asciiTheme="minorHAnsi" w:eastAsia="Times New Roman" w:hAnsiTheme="minorHAnsi" w:cstheme="minorHAnsi"/>
          <w:sz w:val="24"/>
          <w:szCs w:val="24"/>
        </w:rPr>
        <w:t xml:space="preserve"> Topics </w:t>
      </w:r>
      <w:r w:rsidR="00B20B40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</w:rPr>
        <w:t>Tom</w:t>
      </w:r>
    </w:p>
    <w:p w14:paraId="2E7AF501" w14:textId="77777777" w:rsidR="00617F0D" w:rsidRPr="003E3A44" w:rsidRDefault="00A41637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sz w:val="24"/>
          <w:szCs w:val="24"/>
        </w:rPr>
      </w:pPr>
      <w:hyperlink r:id="rId11" w:history="1">
        <w:r w:rsidR="00617F0D" w:rsidRPr="003E3A44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7ED67676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</w:rPr>
        <w:t>January 27</w:t>
      </w:r>
      <w:r w:rsidRPr="002030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9F115C">
        <w:rPr>
          <w:rFonts w:asciiTheme="minorHAnsi" w:eastAsia="Times New Roman" w:hAnsiTheme="minorHAnsi" w:cstheme="minorHAnsi"/>
          <w:sz w:val="24"/>
          <w:szCs w:val="24"/>
        </w:rPr>
        <w:t>1</w:t>
      </w:r>
    </w:p>
    <w:p w14:paraId="530B34B7" w14:textId="7CFACF2D" w:rsidR="00030E8B" w:rsidRPr="00FF5D3C" w:rsidRDefault="00030E8B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9F115C">
        <w:rPr>
          <w:rFonts w:asciiTheme="minorHAnsi" w:eastAsia="Times New Roman" w:hAnsiTheme="minorHAnsi" w:cstheme="minorHAnsi"/>
          <w:sz w:val="24"/>
          <w:szCs w:val="24"/>
        </w:rPr>
        <w:t>Gordon Pierce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F115C">
        <w:rPr>
          <w:rFonts w:asciiTheme="minorHAnsi" w:eastAsia="Times New Roman" w:hAnsiTheme="minorHAnsi" w:cstheme="minorHAnsi"/>
          <w:sz w:val="24"/>
          <w:szCs w:val="24"/>
        </w:rPr>
        <w:t>Colorado DPHE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810" w:type="dxa"/>
        <w:tblInd w:w="-10" w:type="dxa"/>
        <w:tblLook w:val="04A0" w:firstRow="1" w:lastRow="0" w:firstColumn="1" w:lastColumn="0" w:noHBand="0" w:noVBand="1"/>
      </w:tblPr>
      <w:tblGrid>
        <w:gridCol w:w="1259"/>
        <w:gridCol w:w="1784"/>
        <w:gridCol w:w="1793"/>
        <w:gridCol w:w="2321"/>
        <w:gridCol w:w="1317"/>
        <w:gridCol w:w="1336"/>
      </w:tblGrid>
      <w:tr w:rsidR="00CA7991" w:rsidRPr="00CA7991" w14:paraId="039516CF" w14:textId="77777777" w:rsidTr="00356871">
        <w:trPr>
          <w:trHeight w:val="525"/>
        </w:trPr>
        <w:tc>
          <w:tcPr>
            <w:tcW w:w="1259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784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3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2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3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16058588" w14:textId="77777777" w:rsidTr="00356871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84163EC" w14:textId="4C79F49C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12/15/2020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A30896" w14:textId="3B369E59" w:rsidR="00384564" w:rsidRPr="00CA7991" w:rsidRDefault="00384564" w:rsidP="00617F0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</w:t>
            </w:r>
            <w:r w:rsidR="00F070BD">
              <w:rPr>
                <w:rFonts w:eastAsia="Times New Roman"/>
                <w:color w:val="000000"/>
                <w:sz w:val="20"/>
                <w:szCs w:val="20"/>
              </w:rPr>
              <w:t>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am – </w:t>
            </w:r>
            <w:r w:rsidR="00F070BD">
              <w:rPr>
                <w:rFonts w:eastAsia="Times New Roman"/>
                <w:color w:val="000000"/>
                <w:sz w:val="20"/>
                <w:szCs w:val="20"/>
              </w:rPr>
              <w:t>12:</w:t>
            </w:r>
            <w:r w:rsidR="00617F0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F070B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C8D30A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8FEEB9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FC625A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FF1A1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384564" w:rsidRPr="00CA7991" w14:paraId="4E4B8E29" w14:textId="77777777" w:rsidTr="00356871">
        <w:trPr>
          <w:trHeight w:val="315"/>
        </w:trPr>
        <w:tc>
          <w:tcPr>
            <w:tcW w:w="1259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394F88" w14:textId="0E109E4A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1/27/2021</w:t>
            </w:r>
          </w:p>
        </w:tc>
        <w:tc>
          <w:tcPr>
            <w:tcW w:w="1784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1ACE02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3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02050E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321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CB5BE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E9134B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3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A00E2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384564" w:rsidRPr="00CA7991" w14:paraId="209ABAF0" w14:textId="77777777" w:rsidTr="00356871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399AA3D" w14:textId="2EB490D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2/24/2021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24BCD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6DD71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DE1ED77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F5FD31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31B933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2B6BCE17" w14:textId="77777777" w:rsidTr="00356871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B0241C2" w14:textId="1636A690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3/31/2021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A18EA3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0E9D11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06487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D16445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495C6E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7C201D9C" w14:textId="77777777" w:rsidTr="00356871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1CE11EF" w14:textId="309C582F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992E5E6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38A8DD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70FA9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A49C87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9B9E98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84564" w:rsidRPr="00CA7991" w14:paraId="69B3CEC3" w14:textId="77777777" w:rsidTr="00356871">
        <w:trPr>
          <w:trHeight w:val="520"/>
        </w:trPr>
        <w:tc>
          <w:tcPr>
            <w:tcW w:w="1259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1CD531" w14:textId="2587A85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82BABD1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CA7991" w14:paraId="29E6B1A5" w14:textId="77777777" w:rsidTr="00356871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5064B4" w14:textId="235D323E" w:rsidR="00E15FB9" w:rsidRDefault="00384564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4342E6D" w14:textId="65FEB8E1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172B38" w14:textId="2838055B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E1D64B" w14:textId="08322CDC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551C3"/>
    <w:rsid w:val="00162515"/>
    <w:rsid w:val="0016739F"/>
    <w:rsid w:val="00172CD6"/>
    <w:rsid w:val="00173BD1"/>
    <w:rsid w:val="00193AC6"/>
    <w:rsid w:val="001A016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3358F"/>
    <w:rsid w:val="00345616"/>
    <w:rsid w:val="003466C8"/>
    <w:rsid w:val="00356871"/>
    <w:rsid w:val="00370837"/>
    <w:rsid w:val="003809CC"/>
    <w:rsid w:val="0038100D"/>
    <w:rsid w:val="00384564"/>
    <w:rsid w:val="003A0200"/>
    <w:rsid w:val="003A7FE0"/>
    <w:rsid w:val="003D032D"/>
    <w:rsid w:val="003E3A44"/>
    <w:rsid w:val="003E4F80"/>
    <w:rsid w:val="003F43BD"/>
    <w:rsid w:val="0042109E"/>
    <w:rsid w:val="00427E46"/>
    <w:rsid w:val="00446269"/>
    <w:rsid w:val="004511E5"/>
    <w:rsid w:val="00451E4F"/>
    <w:rsid w:val="00483C66"/>
    <w:rsid w:val="0049082A"/>
    <w:rsid w:val="004A5DFE"/>
    <w:rsid w:val="004C19AB"/>
    <w:rsid w:val="00531B54"/>
    <w:rsid w:val="00565E07"/>
    <w:rsid w:val="00577709"/>
    <w:rsid w:val="0058270C"/>
    <w:rsid w:val="005A0CD2"/>
    <w:rsid w:val="005B121A"/>
    <w:rsid w:val="005C299F"/>
    <w:rsid w:val="005D79DE"/>
    <w:rsid w:val="005E1367"/>
    <w:rsid w:val="00601C35"/>
    <w:rsid w:val="00602A16"/>
    <w:rsid w:val="00607E0A"/>
    <w:rsid w:val="00614530"/>
    <w:rsid w:val="00617F0D"/>
    <w:rsid w:val="006360EE"/>
    <w:rsid w:val="006365C8"/>
    <w:rsid w:val="00652E10"/>
    <w:rsid w:val="006604B3"/>
    <w:rsid w:val="00662942"/>
    <w:rsid w:val="0066781B"/>
    <w:rsid w:val="00673973"/>
    <w:rsid w:val="006A0CC1"/>
    <w:rsid w:val="006B5C8A"/>
    <w:rsid w:val="006C0975"/>
    <w:rsid w:val="006C0DC5"/>
    <w:rsid w:val="006C2FC4"/>
    <w:rsid w:val="006D40C0"/>
    <w:rsid w:val="006D5482"/>
    <w:rsid w:val="00752D07"/>
    <w:rsid w:val="00752E98"/>
    <w:rsid w:val="00773668"/>
    <w:rsid w:val="007B6B6E"/>
    <w:rsid w:val="007C5AFC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900CE1"/>
    <w:rsid w:val="009072CF"/>
    <w:rsid w:val="00920DBE"/>
    <w:rsid w:val="009218E7"/>
    <w:rsid w:val="00921CAA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15C"/>
    <w:rsid w:val="009F1E26"/>
    <w:rsid w:val="00A17C76"/>
    <w:rsid w:val="00A20AE5"/>
    <w:rsid w:val="00A3209A"/>
    <w:rsid w:val="00A41637"/>
    <w:rsid w:val="00A6731F"/>
    <w:rsid w:val="00A80A66"/>
    <w:rsid w:val="00A903CC"/>
    <w:rsid w:val="00AA1074"/>
    <w:rsid w:val="00AA42AA"/>
    <w:rsid w:val="00AB1A8F"/>
    <w:rsid w:val="00AC7B17"/>
    <w:rsid w:val="00B07E2A"/>
    <w:rsid w:val="00B144E8"/>
    <w:rsid w:val="00B15639"/>
    <w:rsid w:val="00B20B40"/>
    <w:rsid w:val="00B34AE0"/>
    <w:rsid w:val="00B45CBB"/>
    <w:rsid w:val="00B506E6"/>
    <w:rsid w:val="00B73548"/>
    <w:rsid w:val="00B74ABD"/>
    <w:rsid w:val="00BB00DA"/>
    <w:rsid w:val="00BB5678"/>
    <w:rsid w:val="00C0400D"/>
    <w:rsid w:val="00C15E3F"/>
    <w:rsid w:val="00C21B37"/>
    <w:rsid w:val="00C30D47"/>
    <w:rsid w:val="00C62B3E"/>
    <w:rsid w:val="00C7402F"/>
    <w:rsid w:val="00C80675"/>
    <w:rsid w:val="00C86680"/>
    <w:rsid w:val="00C86ED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070BD"/>
    <w:rsid w:val="00F4783C"/>
    <w:rsid w:val="00F6697B"/>
    <w:rsid w:val="00F9583A"/>
    <w:rsid w:val="00F97C7A"/>
    <w:rsid w:val="00FA1E6B"/>
    <w:rsid w:val="00FA781F"/>
    <w:rsid w:val="00FC0D7F"/>
    <w:rsid w:val="00FC1190"/>
    <w:rsid w:val="00FC4B6E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calendar/viewitem.jsp?&amp;cal_item_id=391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pdf/NM%20Class%20I%20area%20case%20study%20use%20of%20WEP_AoI%20results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pdf/20.11.17%20TSC%20Call%20Notes.docx" TargetMode="External"/><Relationship Id="rId11" Type="http://schemas.openxmlformats.org/officeDocument/2006/relationships/hyperlink" Target="http://www.wrapair2.org/calendar/attachments/36524/39184/BriefingTableforWRAP2021onwardFutureProjects_Dec1_2020final.docx" TargetMode="External"/><Relationship Id="rId5" Type="http://schemas.openxmlformats.org/officeDocument/2006/relationships/hyperlink" Target="https://cc.callinfo.com/r/141a0e7e0psq0&amp;eom" TargetMode="External"/><Relationship Id="rId10" Type="http://schemas.openxmlformats.org/officeDocument/2006/relationships/hyperlink" Target="http://www.wrapair2.org/pdf/Nov19_2020ResultsMeetingRecording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calendar/viewitem.jsp?&amp;cal_item_id=38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Moore, Tom</cp:lastModifiedBy>
  <cp:revision>2</cp:revision>
  <cp:lastPrinted>2020-11-12T18:29:00Z</cp:lastPrinted>
  <dcterms:created xsi:type="dcterms:W3CDTF">2020-12-14T17:21:00Z</dcterms:created>
  <dcterms:modified xsi:type="dcterms:W3CDTF">2020-12-14T17:21:00Z</dcterms:modified>
</cp:coreProperties>
</file>